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B0" w:rsidRDefault="00AE6AF7" w:rsidP="002A09F6">
      <w:pPr>
        <w:jc w:val="both"/>
      </w:pPr>
      <w:r>
        <w:t>Lp. Alar Süda</w:t>
      </w:r>
      <w:r w:rsidR="00477D35">
        <w:t xml:space="preserve">                                                                                                            18.09.2023.a.</w:t>
      </w:r>
    </w:p>
    <w:p w:rsidR="00AE6AF7" w:rsidRDefault="00AE6AF7" w:rsidP="002A09F6">
      <w:pPr>
        <w:jc w:val="both"/>
      </w:pPr>
      <w:r>
        <w:t>Riigimetsa Majandamise Keskus</w:t>
      </w:r>
    </w:p>
    <w:p w:rsidR="00AE6AF7" w:rsidRDefault="00AE6AF7" w:rsidP="002A09F6">
      <w:pPr>
        <w:jc w:val="both"/>
      </w:pPr>
      <w:r>
        <w:t>Ida – Virumaa metsaülem</w:t>
      </w:r>
    </w:p>
    <w:p w:rsidR="00AE6AF7" w:rsidRDefault="00AE6AF7" w:rsidP="002A09F6">
      <w:pPr>
        <w:jc w:val="both"/>
      </w:pPr>
      <w:r>
        <w:t xml:space="preserve">e- post: </w:t>
      </w:r>
      <w:hyperlink r:id="rId6" w:history="1">
        <w:r w:rsidRPr="009A491E">
          <w:rPr>
            <w:rStyle w:val="Hyperlink"/>
          </w:rPr>
          <w:t>rmk@rmk.ee</w:t>
        </w:r>
      </w:hyperlink>
    </w:p>
    <w:p w:rsidR="00702775" w:rsidRDefault="00AE6AF7" w:rsidP="002A09F6">
      <w:pPr>
        <w:jc w:val="both"/>
      </w:pPr>
      <w:r>
        <w:t>Riigimaa rendile andmisest</w:t>
      </w:r>
      <w:r w:rsidR="00702775">
        <w:t xml:space="preserve"> / jätk OÜ AVP Integral kirjale 27.04.2023.a. /</w:t>
      </w:r>
    </w:p>
    <w:p w:rsidR="00AE6AF7" w:rsidRDefault="00477D35" w:rsidP="002A09F6">
      <w:pPr>
        <w:jc w:val="both"/>
      </w:pPr>
      <w:r>
        <w:t xml:space="preserve">Vastuseks  meie kirjale 27.04.2023.a. saime 21.08.2023.a. </w:t>
      </w:r>
      <w:r w:rsidR="00AE6AF7">
        <w:t xml:space="preserve"> Riigi Kaitseinvesteeringute Keskusest nende seisukoha riigimaa rendile andmise võimalikkusest Sirgala harjutusvälja ümbruses. Oma kirjas  määratles Riigi Kaitseinvesteeringute  Keskus  piirkonna, mis ei sobi võimalikuks uueks asukohaks lõhketööde teostamiseks metallide liitmiseks plahvatuskeevituse meetodil. ( kiri koos vastava plaaniga lisatud )</w:t>
      </w:r>
      <w:r w:rsidR="000F4668">
        <w:t>.</w:t>
      </w:r>
    </w:p>
    <w:p w:rsidR="00212F33" w:rsidRDefault="000F4668" w:rsidP="002A09F6">
      <w:pPr>
        <w:jc w:val="both"/>
      </w:pPr>
      <w:r>
        <w:t>Arvestades  lõhketööde jätkamise üliolulisust  osaühingule  AVP Integral   ja arvestades Riigi Kaitseinvesteeringute Keskuse seisukohta</w:t>
      </w:r>
      <w:r w:rsidR="00212F33">
        <w:t>,</w:t>
      </w:r>
      <w:r>
        <w:t xml:space="preserve"> teeme Teile ettepaneku kaaluda võimalust lubada  lõhketööde läbiviimist</w:t>
      </w:r>
      <w:r w:rsidR="00212F33">
        <w:t xml:space="preserve"> 2,6 ha suurusel</w:t>
      </w:r>
      <w:r w:rsidR="00702775">
        <w:t xml:space="preserve"> riigile kuuluval </w:t>
      </w:r>
      <w:r w:rsidR="00212F33">
        <w:t xml:space="preserve"> </w:t>
      </w:r>
      <w:r>
        <w:t xml:space="preserve"> maatükil, mis </w:t>
      </w:r>
      <w:r w:rsidR="00212F33">
        <w:t xml:space="preserve">asub kinnistul asukohaga </w:t>
      </w:r>
      <w:r>
        <w:t xml:space="preserve">Ida – Viru </w:t>
      </w:r>
      <w:r w:rsidR="00212F33">
        <w:t>maakond</w:t>
      </w:r>
      <w:r>
        <w:t xml:space="preserve"> , Alutaguse</w:t>
      </w:r>
      <w:r w:rsidR="00212F33">
        <w:t xml:space="preserve"> vald</w:t>
      </w:r>
      <w:r>
        <w:t xml:space="preserve"> , Konsu </w:t>
      </w:r>
      <w:r w:rsidR="00212F33">
        <w:t>küla, Sirgala karjäär 11, katastritunnus 22901:003:0400. Maatüki asukoht on näidatud kirjale lisatud kaardil, kuhu on kantud  ka piirkond, mis ei sobi</w:t>
      </w:r>
      <w:r w:rsidR="00702775">
        <w:t xml:space="preserve"> Riigi Kaitseinvesteeringute Keskuse seisukohalt </w:t>
      </w:r>
      <w:r w:rsidR="00212F33">
        <w:t xml:space="preserve"> lõhketööde teostamiseks.</w:t>
      </w:r>
    </w:p>
    <w:p w:rsidR="00212F33" w:rsidRDefault="00212F33" w:rsidP="002A09F6">
      <w:pPr>
        <w:jc w:val="both"/>
      </w:pPr>
      <w:r>
        <w:t>Ootame Teie seisukohta ja tingimusi, milledest  juhindudes</w:t>
      </w:r>
      <w:r w:rsidR="00B45D61">
        <w:t xml:space="preserve"> ja</w:t>
      </w:r>
      <w:r w:rsidR="00702775">
        <w:t xml:space="preserve"> mida </w:t>
      </w:r>
      <w:r w:rsidR="00B45D61">
        <w:t xml:space="preserve"> täites </w:t>
      </w:r>
      <w:r>
        <w:t xml:space="preserve"> oleks osaühingul AVP Integral  võimalik sõlmida</w:t>
      </w:r>
      <w:r w:rsidR="00702775">
        <w:t xml:space="preserve"> 2,6 ha suuruse </w:t>
      </w:r>
      <w:r>
        <w:t xml:space="preserve"> maa</w:t>
      </w:r>
      <w:r w:rsidR="00702775">
        <w:t>tüki  kasutamise rendileping 3 – 5 aastaks.</w:t>
      </w:r>
    </w:p>
    <w:p w:rsidR="00922474" w:rsidRDefault="00922474" w:rsidP="002A09F6">
      <w:pPr>
        <w:jc w:val="both"/>
      </w:pPr>
      <w:r>
        <w:t>Lisad:</w:t>
      </w:r>
    </w:p>
    <w:p w:rsidR="00922474" w:rsidRDefault="00922474" w:rsidP="00922474">
      <w:pPr>
        <w:pStyle w:val="ListParagraph"/>
        <w:numPr>
          <w:ilvl w:val="0"/>
          <w:numId w:val="4"/>
        </w:numPr>
        <w:jc w:val="both"/>
      </w:pPr>
      <w:r>
        <w:t>Riigi Kaitseinvesteeringute Keskuse kiri  21.08.2023  nr 4- 4/23/2199 – 2.</w:t>
      </w:r>
    </w:p>
    <w:p w:rsidR="003B3E04" w:rsidRDefault="003B3E04" w:rsidP="00922474">
      <w:pPr>
        <w:pStyle w:val="ListParagraph"/>
        <w:numPr>
          <w:ilvl w:val="0"/>
          <w:numId w:val="4"/>
        </w:numPr>
        <w:jc w:val="both"/>
      </w:pPr>
      <w:r>
        <w:t>Kaardi väljatrükk, kuhu on kantud nii Riigi Kaitseinvesteeringute Keskuse poolt määratletud piirkond, mis ei sobi lõhketööde läbiviimiseks kui ka  kinnistu katastritunnusega 22901:003: 0400 ( piiritletud rohelise joonega ) ja tähistatud lõhketööde läbiviimise koht ( tähistatud punasega ).</w:t>
      </w:r>
    </w:p>
    <w:p w:rsidR="00922474" w:rsidRDefault="003B3E04" w:rsidP="00922474">
      <w:pPr>
        <w:pStyle w:val="ListParagraph"/>
        <w:numPr>
          <w:ilvl w:val="0"/>
          <w:numId w:val="4"/>
        </w:numPr>
        <w:jc w:val="both"/>
      </w:pPr>
      <w:r>
        <w:t xml:space="preserve">Kaardi väljatrükk, kuhu on kantud </w:t>
      </w:r>
      <w:r w:rsidR="00702775">
        <w:t>2, 6 ha suurune maatükk, mida  OÜ AVP Integral  sooviks</w:t>
      </w:r>
      <w:bookmarkStart w:id="0" w:name="_GoBack"/>
      <w:bookmarkEnd w:id="0"/>
      <w:r>
        <w:t xml:space="preserve"> sobivuse korral rentida. </w:t>
      </w:r>
    </w:p>
    <w:p w:rsidR="00212F33" w:rsidRDefault="00212F33" w:rsidP="002A09F6">
      <w:pPr>
        <w:jc w:val="both"/>
      </w:pPr>
      <w:r>
        <w:t>Lugupidamisega</w:t>
      </w:r>
    </w:p>
    <w:p w:rsidR="00212F33" w:rsidRDefault="00212F33" w:rsidP="002A09F6">
      <w:pPr>
        <w:jc w:val="both"/>
      </w:pPr>
      <w:r>
        <w:t>OÜ AVP Integral juhatuse liige</w:t>
      </w:r>
    </w:p>
    <w:p w:rsidR="00922474" w:rsidRDefault="00922474" w:rsidP="002A09F6">
      <w:pPr>
        <w:jc w:val="both"/>
      </w:pPr>
      <w:r>
        <w:t>Alexander Pehkov</w:t>
      </w:r>
    </w:p>
    <w:p w:rsidR="00922474" w:rsidRDefault="00922474" w:rsidP="002A09F6">
      <w:pPr>
        <w:jc w:val="both"/>
      </w:pPr>
    </w:p>
    <w:p w:rsidR="00922474" w:rsidRDefault="00922474" w:rsidP="002A09F6">
      <w:pPr>
        <w:jc w:val="both"/>
      </w:pPr>
      <w:r>
        <w:t>Kontaktisik: Priit Toomikas,</w:t>
      </w:r>
    </w:p>
    <w:p w:rsidR="00922474" w:rsidRDefault="00922474" w:rsidP="002A09F6">
      <w:pPr>
        <w:jc w:val="both"/>
      </w:pPr>
      <w:r>
        <w:t xml:space="preserve">e- post: </w:t>
      </w:r>
      <w:hyperlink r:id="rId7" w:history="1">
        <w:r w:rsidRPr="009A491E">
          <w:rPr>
            <w:rStyle w:val="Hyperlink"/>
          </w:rPr>
          <w:t>priit.toomikas@mail.ee</w:t>
        </w:r>
      </w:hyperlink>
    </w:p>
    <w:p w:rsidR="000F4668" w:rsidRDefault="00922474" w:rsidP="002A09F6">
      <w:pPr>
        <w:jc w:val="both"/>
      </w:pPr>
      <w:r>
        <w:t>tel: 5161482</w:t>
      </w:r>
      <w:r w:rsidR="00212F33">
        <w:t xml:space="preserve"> </w:t>
      </w:r>
      <w:r w:rsidR="000F4668">
        <w:t xml:space="preserve">  </w:t>
      </w:r>
    </w:p>
    <w:p w:rsidR="002A09F6" w:rsidRDefault="002A09F6" w:rsidP="002A09F6">
      <w:pPr>
        <w:jc w:val="both"/>
      </w:pPr>
    </w:p>
    <w:p w:rsidR="003D12FC" w:rsidRDefault="003D12FC" w:rsidP="00640017">
      <w:pPr>
        <w:jc w:val="both"/>
      </w:pPr>
    </w:p>
    <w:p w:rsidR="003D12FC" w:rsidRDefault="003D12FC" w:rsidP="00640017">
      <w:pPr>
        <w:jc w:val="both"/>
      </w:pPr>
    </w:p>
    <w:p w:rsidR="003D12FC" w:rsidRDefault="003D12FC" w:rsidP="00640017">
      <w:pPr>
        <w:jc w:val="both"/>
      </w:pPr>
      <w:r>
        <w:t xml:space="preserve">                                     </w:t>
      </w:r>
    </w:p>
    <w:sectPr w:rsidR="003D12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B52F8"/>
    <w:multiLevelType w:val="hybridMultilevel"/>
    <w:tmpl w:val="E63AF740"/>
    <w:lvl w:ilvl="0" w:tplc="FB769E56">
      <w:start w:val="1"/>
      <w:numFmt w:val="bullet"/>
      <w:lvlText w:val="-"/>
      <w:lvlJc w:val="left"/>
      <w:pPr>
        <w:ind w:left="1080" w:hanging="360"/>
      </w:pPr>
      <w:rPr>
        <w:rFonts w:ascii="Calibri" w:eastAsiaTheme="minorHAnsi" w:hAnsi="Calibri"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nsid w:val="245B767B"/>
    <w:multiLevelType w:val="hybridMultilevel"/>
    <w:tmpl w:val="FE3280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47F66EDB"/>
    <w:multiLevelType w:val="hybridMultilevel"/>
    <w:tmpl w:val="8B3ADB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59B40F75"/>
    <w:multiLevelType w:val="hybridMultilevel"/>
    <w:tmpl w:val="0FC432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93"/>
    <w:rsid w:val="00084DD6"/>
    <w:rsid w:val="00087E7E"/>
    <w:rsid w:val="000F4668"/>
    <w:rsid w:val="000F545B"/>
    <w:rsid w:val="00161231"/>
    <w:rsid w:val="00195209"/>
    <w:rsid w:val="001E405A"/>
    <w:rsid w:val="001F76BC"/>
    <w:rsid w:val="00212F33"/>
    <w:rsid w:val="002A09F6"/>
    <w:rsid w:val="002D7454"/>
    <w:rsid w:val="003213B4"/>
    <w:rsid w:val="00330647"/>
    <w:rsid w:val="00370B38"/>
    <w:rsid w:val="003768B4"/>
    <w:rsid w:val="003B3E04"/>
    <w:rsid w:val="003D12FC"/>
    <w:rsid w:val="003F2DD9"/>
    <w:rsid w:val="00477D35"/>
    <w:rsid w:val="005629AD"/>
    <w:rsid w:val="005B5BCB"/>
    <w:rsid w:val="00605E8A"/>
    <w:rsid w:val="00636A9D"/>
    <w:rsid w:val="00640017"/>
    <w:rsid w:val="006643B0"/>
    <w:rsid w:val="006E2ABD"/>
    <w:rsid w:val="006E36DA"/>
    <w:rsid w:val="00702775"/>
    <w:rsid w:val="00706C2B"/>
    <w:rsid w:val="007146E3"/>
    <w:rsid w:val="00785D48"/>
    <w:rsid w:val="007B1C44"/>
    <w:rsid w:val="007F190E"/>
    <w:rsid w:val="0080111B"/>
    <w:rsid w:val="00903A39"/>
    <w:rsid w:val="00905F75"/>
    <w:rsid w:val="00922474"/>
    <w:rsid w:val="009F0DFB"/>
    <w:rsid w:val="00AA6719"/>
    <w:rsid w:val="00AE6AF7"/>
    <w:rsid w:val="00B12170"/>
    <w:rsid w:val="00B1708E"/>
    <w:rsid w:val="00B30977"/>
    <w:rsid w:val="00B45D61"/>
    <w:rsid w:val="00BD6161"/>
    <w:rsid w:val="00C019EC"/>
    <w:rsid w:val="00C14893"/>
    <w:rsid w:val="00CF0CF4"/>
    <w:rsid w:val="00D0066C"/>
    <w:rsid w:val="00E7486B"/>
    <w:rsid w:val="00F404CD"/>
    <w:rsid w:val="00FC78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08E"/>
    <w:rPr>
      <w:color w:val="0000FF" w:themeColor="hyperlink"/>
      <w:u w:val="single"/>
    </w:rPr>
  </w:style>
  <w:style w:type="paragraph" w:styleId="ListParagraph">
    <w:name w:val="List Paragraph"/>
    <w:basedOn w:val="Normal"/>
    <w:uiPriority w:val="34"/>
    <w:qFormat/>
    <w:rsid w:val="001F7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08E"/>
    <w:rPr>
      <w:color w:val="0000FF" w:themeColor="hyperlink"/>
      <w:u w:val="single"/>
    </w:rPr>
  </w:style>
  <w:style w:type="paragraph" w:styleId="ListParagraph">
    <w:name w:val="List Paragraph"/>
    <w:basedOn w:val="Normal"/>
    <w:uiPriority w:val="34"/>
    <w:qFormat/>
    <w:rsid w:val="001F7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it.toomikas@mail.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k@rmk.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320</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Priit</dc:creator>
  <cp:lastModifiedBy>Priit</cp:lastModifiedBy>
  <cp:revision>6</cp:revision>
  <cp:lastPrinted>2016-11-07T11:49:00Z</cp:lastPrinted>
  <dcterms:created xsi:type="dcterms:W3CDTF">2023-09-14T07:57:00Z</dcterms:created>
  <dcterms:modified xsi:type="dcterms:W3CDTF">2023-09-18T06:17:00Z</dcterms:modified>
</cp:coreProperties>
</file>